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24" w:rsidRDefault="00370D24">
      <w:pPr>
        <w:pStyle w:val="2"/>
        <w:spacing w:after="200" w:line="276" w:lineRule="auto"/>
        <w:ind w:firstLineChars="0" w:firstLine="0"/>
        <w:jc w:val="center"/>
      </w:pPr>
    </w:p>
    <w:p w:rsidR="00370D24" w:rsidRDefault="00370D24">
      <w:pPr>
        <w:pStyle w:val="2"/>
        <w:spacing w:after="200" w:line="276" w:lineRule="auto"/>
        <w:ind w:firstLineChars="0" w:firstLine="0"/>
        <w:jc w:val="center"/>
      </w:pPr>
    </w:p>
    <w:p w:rsidR="00370D24" w:rsidRPr="00805961" w:rsidRDefault="00FE3AEF" w:rsidP="00805961">
      <w:pPr>
        <w:ind w:firstLineChars="200" w:firstLine="1446"/>
        <w:rPr>
          <w:b/>
          <w:bCs/>
          <w:sz w:val="72"/>
          <w:szCs w:val="72"/>
        </w:rPr>
      </w:pPr>
      <w:r>
        <w:rPr>
          <w:rFonts w:hint="eastAsia"/>
          <w:b/>
          <w:bCs/>
          <w:sz w:val="72"/>
          <w:szCs w:val="72"/>
        </w:rPr>
        <w:t>重庆</w:t>
      </w:r>
      <w:r>
        <w:rPr>
          <w:rFonts w:hint="eastAsia"/>
          <w:b/>
          <w:bCs/>
          <w:sz w:val="72"/>
          <w:szCs w:val="72"/>
        </w:rPr>
        <w:t>冶金成人学院</w:t>
      </w:r>
    </w:p>
    <w:p w:rsidR="00370D24" w:rsidRDefault="00370D24">
      <w:pPr>
        <w:pStyle w:val="2"/>
        <w:spacing w:after="200" w:line="276" w:lineRule="auto"/>
        <w:ind w:firstLineChars="0" w:firstLine="0"/>
        <w:jc w:val="center"/>
      </w:pPr>
    </w:p>
    <w:p w:rsidR="00370D24" w:rsidRDefault="00370D24">
      <w:pPr>
        <w:pStyle w:val="2"/>
        <w:spacing w:after="200" w:line="276" w:lineRule="auto"/>
        <w:ind w:firstLineChars="0" w:firstLine="0"/>
        <w:jc w:val="center"/>
      </w:pPr>
    </w:p>
    <w:p w:rsidR="00370D24" w:rsidRDefault="00370D24">
      <w:pPr>
        <w:pStyle w:val="2"/>
        <w:spacing w:after="200" w:line="276" w:lineRule="auto"/>
        <w:ind w:firstLineChars="0" w:firstLine="0"/>
        <w:jc w:val="center"/>
      </w:pPr>
    </w:p>
    <w:p w:rsidR="00370D24" w:rsidRDefault="00370D24">
      <w:pPr>
        <w:pStyle w:val="2"/>
        <w:spacing w:after="200" w:line="276" w:lineRule="auto"/>
        <w:ind w:firstLineChars="0" w:firstLine="0"/>
        <w:jc w:val="center"/>
      </w:pPr>
    </w:p>
    <w:p w:rsidR="00370D24" w:rsidRDefault="00370D24">
      <w:pPr>
        <w:pStyle w:val="2"/>
        <w:spacing w:after="200" w:line="276" w:lineRule="auto"/>
        <w:ind w:firstLineChars="0" w:firstLine="0"/>
        <w:jc w:val="center"/>
      </w:pPr>
    </w:p>
    <w:p w:rsidR="00370D24" w:rsidRDefault="00370D24">
      <w:pPr>
        <w:pStyle w:val="2"/>
        <w:spacing w:after="200" w:line="276" w:lineRule="auto"/>
        <w:ind w:firstLineChars="0" w:firstLine="0"/>
        <w:jc w:val="center"/>
      </w:pPr>
    </w:p>
    <w:p w:rsidR="00370D24" w:rsidRDefault="00FE3AEF">
      <w:pPr>
        <w:overflowPunct w:val="0"/>
        <w:spacing w:line="900" w:lineRule="exact"/>
        <w:jc w:val="center"/>
        <w:rPr>
          <w:rFonts w:ascii="方正小标宋_GBK" w:eastAsia="方正小标宋_GBK"/>
          <w:bCs/>
          <w:sz w:val="48"/>
          <w:szCs w:val="48"/>
        </w:rPr>
      </w:pPr>
      <w:r>
        <w:rPr>
          <w:rFonts w:ascii="方正小标宋_GBK" w:eastAsia="方正小标宋_GBK" w:hint="eastAsia"/>
          <w:bCs/>
          <w:sz w:val="48"/>
          <w:szCs w:val="48"/>
        </w:rPr>
        <w:t>机电一体化技术专业</w:t>
      </w:r>
    </w:p>
    <w:p w:rsidR="00370D24" w:rsidRPr="00805961" w:rsidRDefault="00FE3AEF">
      <w:pPr>
        <w:overflowPunct w:val="0"/>
        <w:spacing w:line="900" w:lineRule="exact"/>
        <w:jc w:val="center"/>
        <w:rPr>
          <w:rFonts w:ascii="方正小标宋_GBK" w:eastAsia="方正小标宋_GBK"/>
          <w:bCs/>
          <w:sz w:val="48"/>
          <w:szCs w:val="48"/>
        </w:rPr>
      </w:pPr>
      <w:r>
        <w:rPr>
          <w:rFonts w:ascii="方正小标宋_GBK" w:eastAsia="方正小标宋_GBK" w:hint="eastAsia"/>
          <w:bCs/>
          <w:sz w:val="48"/>
          <w:szCs w:val="48"/>
        </w:rPr>
        <w:t>人才需求报告</w:t>
      </w:r>
    </w:p>
    <w:p w:rsidR="00370D24" w:rsidRDefault="00370D24">
      <w:pPr>
        <w:pStyle w:val="2"/>
        <w:spacing w:after="200" w:line="276" w:lineRule="auto"/>
        <w:ind w:firstLineChars="0" w:firstLine="0"/>
        <w:jc w:val="center"/>
      </w:pPr>
    </w:p>
    <w:p w:rsidR="00370D24" w:rsidRDefault="00370D24">
      <w:pPr>
        <w:pStyle w:val="2"/>
        <w:spacing w:after="200" w:line="276" w:lineRule="auto"/>
        <w:ind w:firstLineChars="0" w:firstLine="0"/>
        <w:jc w:val="center"/>
      </w:pPr>
    </w:p>
    <w:p w:rsidR="00370D24" w:rsidRDefault="00370D24">
      <w:pPr>
        <w:pStyle w:val="2"/>
        <w:spacing w:after="200" w:line="276" w:lineRule="auto"/>
        <w:ind w:firstLineChars="0" w:firstLine="0"/>
        <w:jc w:val="center"/>
      </w:pPr>
    </w:p>
    <w:p w:rsidR="00370D24" w:rsidRDefault="00370D24">
      <w:pPr>
        <w:pStyle w:val="2"/>
        <w:spacing w:after="200" w:line="276" w:lineRule="auto"/>
        <w:ind w:firstLineChars="0" w:firstLine="0"/>
        <w:jc w:val="center"/>
      </w:pPr>
    </w:p>
    <w:p w:rsidR="00370D24" w:rsidRDefault="00370D24">
      <w:pPr>
        <w:pStyle w:val="2"/>
        <w:spacing w:after="200" w:line="276" w:lineRule="auto"/>
        <w:ind w:firstLineChars="0" w:firstLine="0"/>
        <w:jc w:val="center"/>
      </w:pPr>
    </w:p>
    <w:p w:rsidR="00370D24" w:rsidRDefault="00370D24">
      <w:pPr>
        <w:pStyle w:val="2"/>
        <w:spacing w:after="200" w:line="276" w:lineRule="auto"/>
        <w:ind w:firstLineChars="0" w:firstLine="0"/>
        <w:jc w:val="center"/>
      </w:pPr>
    </w:p>
    <w:p w:rsidR="00370D24" w:rsidRDefault="00370D24">
      <w:pPr>
        <w:pStyle w:val="2"/>
        <w:spacing w:after="200" w:line="276" w:lineRule="auto"/>
        <w:ind w:firstLineChars="0" w:firstLine="0"/>
        <w:jc w:val="center"/>
      </w:pPr>
    </w:p>
    <w:p w:rsidR="00370D24" w:rsidRDefault="00370D24">
      <w:pPr>
        <w:pStyle w:val="2"/>
        <w:spacing w:after="200" w:line="276" w:lineRule="auto"/>
        <w:ind w:firstLineChars="0" w:firstLine="0"/>
        <w:jc w:val="center"/>
      </w:pPr>
    </w:p>
    <w:p w:rsidR="00370D24" w:rsidRDefault="00370D24">
      <w:pPr>
        <w:pStyle w:val="2"/>
        <w:spacing w:after="200" w:line="276" w:lineRule="auto"/>
        <w:ind w:firstLineChars="0" w:firstLine="0"/>
        <w:jc w:val="center"/>
      </w:pPr>
    </w:p>
    <w:p w:rsidR="00370D24" w:rsidRDefault="00370D24">
      <w:pPr>
        <w:pStyle w:val="2"/>
        <w:spacing w:after="200" w:line="276" w:lineRule="auto"/>
        <w:ind w:firstLineChars="0" w:firstLine="0"/>
        <w:jc w:val="center"/>
      </w:pPr>
    </w:p>
    <w:p w:rsidR="00370D24" w:rsidRDefault="00370D24">
      <w:pPr>
        <w:pStyle w:val="2"/>
        <w:spacing w:after="200" w:line="276" w:lineRule="auto"/>
        <w:ind w:firstLineChars="0" w:firstLine="0"/>
        <w:jc w:val="center"/>
      </w:pPr>
    </w:p>
    <w:p w:rsidR="00370D24" w:rsidRDefault="00FE3AEF">
      <w:pPr>
        <w:jc w:val="center"/>
        <w:rPr>
          <w:rFonts w:ascii="方正小标宋_GBK" w:eastAsia="方正小标宋_GBK" w:hAnsi="宋体" w:cs="宋体"/>
          <w:bCs/>
          <w:sz w:val="36"/>
          <w:szCs w:val="36"/>
        </w:rPr>
        <w:sectPr w:rsidR="00370D24">
          <w:footerReference w:type="first" r:id="rId6"/>
          <w:pgSz w:w="11920" w:h="16840"/>
          <w:pgMar w:top="1701" w:right="1588" w:bottom="1418" w:left="1588" w:header="851" w:footer="970" w:gutter="0"/>
          <w:pgNumType w:start="20"/>
          <w:cols w:space="720"/>
        </w:sectPr>
      </w:pPr>
      <w:r>
        <w:rPr>
          <w:rFonts w:ascii="方正小标宋_GBK" w:eastAsia="方正小标宋_GBK" w:hAnsi="宋体" w:cs="宋体" w:hint="eastAsia"/>
          <w:bCs/>
          <w:sz w:val="36"/>
          <w:szCs w:val="36"/>
        </w:rPr>
        <w:t>2024</w:t>
      </w:r>
      <w:r>
        <w:rPr>
          <w:rFonts w:ascii="方正小标宋_GBK" w:eastAsia="方正小标宋_GBK" w:hAnsi="宋体" w:cs="宋体" w:hint="eastAsia"/>
          <w:bCs/>
          <w:sz w:val="36"/>
          <w:szCs w:val="36"/>
        </w:rPr>
        <w:t>年</w:t>
      </w:r>
      <w:r>
        <w:rPr>
          <w:rFonts w:ascii="方正小标宋_GBK" w:eastAsia="方正小标宋_GBK" w:hAnsi="宋体" w:cs="宋体" w:hint="eastAsia"/>
          <w:bCs/>
          <w:sz w:val="36"/>
          <w:szCs w:val="36"/>
        </w:rPr>
        <w:t>1</w:t>
      </w:r>
      <w:r>
        <w:rPr>
          <w:rFonts w:ascii="方正小标宋_GBK" w:eastAsia="方正小标宋_GBK" w:hAnsi="宋体" w:cs="宋体" w:hint="eastAsia"/>
          <w:bCs/>
          <w:sz w:val="36"/>
          <w:szCs w:val="36"/>
        </w:rPr>
        <w:t>月</w:t>
      </w:r>
    </w:p>
    <w:p w:rsidR="00370D24" w:rsidRDefault="00FE3AEF" w:rsidP="00805961">
      <w:pPr>
        <w:overflowPunct w:val="0"/>
        <w:spacing w:line="640" w:lineRule="exact"/>
        <w:jc w:val="center"/>
        <w:rPr>
          <w:rFonts w:eastAsia="方正小标宋简体"/>
          <w:bCs/>
          <w:sz w:val="44"/>
          <w:szCs w:val="44"/>
        </w:rPr>
      </w:pPr>
      <w:r>
        <w:rPr>
          <w:rFonts w:eastAsia="方正小标宋简体" w:hint="eastAsia"/>
          <w:bCs/>
          <w:sz w:val="44"/>
          <w:szCs w:val="44"/>
        </w:rPr>
        <w:lastRenderedPageBreak/>
        <w:t>机电一体化技术</w:t>
      </w:r>
      <w:r>
        <w:rPr>
          <w:rFonts w:eastAsia="方正小标宋简体" w:hint="eastAsia"/>
          <w:bCs/>
          <w:sz w:val="44"/>
          <w:szCs w:val="44"/>
        </w:rPr>
        <w:t>专业</w:t>
      </w:r>
      <w:r>
        <w:rPr>
          <w:rFonts w:eastAsia="方正小标宋简体" w:hint="eastAsia"/>
          <w:bCs/>
          <w:sz w:val="44"/>
          <w:szCs w:val="44"/>
        </w:rPr>
        <w:t>人才需求报告</w:t>
      </w:r>
    </w:p>
    <w:p w:rsidR="00370D24" w:rsidRDefault="00370D24">
      <w:pPr>
        <w:rPr>
          <w:rFonts w:eastAsia="方正小标宋简体"/>
          <w:bCs/>
          <w:sz w:val="44"/>
          <w:szCs w:val="44"/>
        </w:rPr>
      </w:pPr>
    </w:p>
    <w:p w:rsidR="00370D24" w:rsidRDefault="00FE3AEF" w:rsidP="00805961">
      <w:pPr>
        <w:pStyle w:val="a6"/>
        <w:wordWrap w:val="0"/>
        <w:spacing w:line="560" w:lineRule="exact"/>
        <w:ind w:firstLineChars="200" w:firstLine="640"/>
        <w:jc w:val="both"/>
        <w:rPr>
          <w:rFonts w:eastAsia="黑体"/>
          <w:bCs/>
          <w:sz w:val="32"/>
          <w:szCs w:val="32"/>
          <w:shd w:val="clear" w:color="auto" w:fill="FFFFFF"/>
        </w:rPr>
      </w:pPr>
      <w:r>
        <w:rPr>
          <w:rFonts w:eastAsia="黑体" w:hint="eastAsia"/>
          <w:bCs/>
          <w:sz w:val="32"/>
          <w:szCs w:val="32"/>
          <w:shd w:val="clear" w:color="auto" w:fill="FFFFFF"/>
        </w:rPr>
        <w:t>一、机电一体化技术专业行业发展情况分析</w:t>
      </w:r>
    </w:p>
    <w:p w:rsidR="00370D24" w:rsidRDefault="00FE3AEF" w:rsidP="00805961">
      <w:pPr>
        <w:spacing w:line="560" w:lineRule="exact"/>
        <w:ind w:firstLineChars="200" w:firstLine="640"/>
        <w:rPr>
          <w:rFonts w:eastAsia="楷体"/>
          <w:color w:val="000000"/>
          <w:sz w:val="32"/>
          <w:szCs w:val="32"/>
        </w:rPr>
      </w:pPr>
      <w:r>
        <w:rPr>
          <w:rFonts w:eastAsia="楷体" w:hint="eastAsia"/>
          <w:color w:val="000000"/>
          <w:sz w:val="32"/>
          <w:szCs w:val="32"/>
        </w:rPr>
        <w:t>（一）机电一体化技术专业行业发展情况</w:t>
      </w:r>
    </w:p>
    <w:p w:rsidR="00370D24" w:rsidRDefault="00FE3AEF">
      <w:pPr>
        <w:spacing w:line="560" w:lineRule="exact"/>
        <w:ind w:firstLineChars="200" w:firstLine="640"/>
        <w:rPr>
          <w:rFonts w:eastAsia="方正仿宋_GBK"/>
          <w:color w:val="000000"/>
          <w:sz w:val="32"/>
          <w:szCs w:val="32"/>
        </w:rPr>
      </w:pPr>
      <w:r>
        <w:rPr>
          <w:rFonts w:eastAsia="方正仿宋_GBK" w:hint="eastAsia"/>
          <w:color w:val="000000"/>
          <w:sz w:val="32"/>
          <w:szCs w:val="32"/>
        </w:rPr>
        <w:t>机电一体化技术专业是一个融合了机械、电子、控制、计算机等多个领域的综合性专业。目前，机电一体化技术专业行业发展情况如下：</w:t>
      </w:r>
    </w:p>
    <w:p w:rsidR="00370D24" w:rsidRDefault="00805961">
      <w:pPr>
        <w:spacing w:line="560" w:lineRule="exact"/>
        <w:ind w:firstLineChars="200" w:firstLine="640"/>
        <w:rPr>
          <w:rFonts w:eastAsia="方正仿宋_GBK"/>
          <w:color w:val="000000"/>
          <w:sz w:val="32"/>
          <w:szCs w:val="32"/>
        </w:rPr>
      </w:pPr>
      <w:r>
        <w:rPr>
          <w:rFonts w:eastAsia="方正仿宋_GBK" w:hint="eastAsia"/>
          <w:color w:val="000000"/>
          <w:sz w:val="32"/>
          <w:szCs w:val="32"/>
        </w:rPr>
        <w:t>1.</w:t>
      </w:r>
      <w:r w:rsidR="00FE3AEF">
        <w:rPr>
          <w:rFonts w:eastAsia="方正仿宋_GBK" w:hint="eastAsia"/>
          <w:color w:val="000000"/>
          <w:sz w:val="32"/>
          <w:szCs w:val="32"/>
        </w:rPr>
        <w:t>行业规模不断扩大：随着制造业的转型升级和智能化改造的加速，机电一体化技术的应用越来越广泛，涉及的领域也越来越多，包括汽车、机械、电子、化工、医疗等。因此，机电一体化技术专业人才的需求量也不断增加，行业规模不断扩大。</w:t>
      </w:r>
    </w:p>
    <w:p w:rsidR="00370D24" w:rsidRDefault="00805961">
      <w:pPr>
        <w:spacing w:line="560" w:lineRule="exact"/>
        <w:ind w:firstLineChars="200" w:firstLine="640"/>
        <w:rPr>
          <w:rFonts w:eastAsia="方正仿宋_GBK"/>
          <w:color w:val="000000"/>
          <w:sz w:val="32"/>
          <w:szCs w:val="32"/>
        </w:rPr>
      </w:pPr>
      <w:r>
        <w:rPr>
          <w:rFonts w:eastAsia="方正仿宋_GBK" w:hint="eastAsia"/>
          <w:color w:val="000000"/>
          <w:sz w:val="32"/>
          <w:szCs w:val="32"/>
        </w:rPr>
        <w:t>2.</w:t>
      </w:r>
      <w:r w:rsidR="00FE3AEF">
        <w:rPr>
          <w:rFonts w:eastAsia="方正仿宋_GBK" w:hint="eastAsia"/>
          <w:color w:val="000000"/>
          <w:sz w:val="32"/>
          <w:szCs w:val="32"/>
        </w:rPr>
        <w:t>技术水平不断提高：机电一体化技术是一个高度交叉融合的领域，涉及的技术非常广泛，包括机械设计、电子控制、计算机编程、通信技术等。随着科技的不断进步和应用需求的不断提</w:t>
      </w:r>
      <w:r w:rsidR="00FE3AEF">
        <w:rPr>
          <w:rFonts w:eastAsia="方正仿宋_GBK" w:hint="eastAsia"/>
          <w:color w:val="000000"/>
          <w:sz w:val="32"/>
          <w:szCs w:val="32"/>
        </w:rPr>
        <w:t>高，机电一体化技术的水平也在不断提高，涉及到的新技术、新工艺、新材料也不断涌现。</w:t>
      </w:r>
    </w:p>
    <w:p w:rsidR="00370D24" w:rsidRDefault="00805961">
      <w:pPr>
        <w:spacing w:line="560" w:lineRule="exact"/>
        <w:ind w:firstLineChars="200" w:firstLine="640"/>
        <w:rPr>
          <w:rFonts w:eastAsia="方正仿宋_GBK"/>
          <w:color w:val="000000"/>
          <w:sz w:val="32"/>
          <w:szCs w:val="32"/>
        </w:rPr>
      </w:pPr>
      <w:r>
        <w:rPr>
          <w:rFonts w:eastAsia="方正仿宋_GBK" w:hint="eastAsia"/>
          <w:color w:val="000000"/>
          <w:sz w:val="32"/>
          <w:szCs w:val="32"/>
        </w:rPr>
        <w:t>3.</w:t>
      </w:r>
      <w:r w:rsidR="00FE3AEF">
        <w:rPr>
          <w:rFonts w:eastAsia="方正仿宋_GBK" w:hint="eastAsia"/>
          <w:color w:val="000000"/>
          <w:sz w:val="32"/>
          <w:szCs w:val="32"/>
        </w:rPr>
        <w:t>产业布局不断优化：随着经济的发展和产业结构的调整，机电一体化技术的产业布局也在不断优化。一方面，传统的机械制造业正在向智能化、数字化、绿色化方向转型升级；另一方面，新兴的产业领域，如智能机器人、无人机、智能家居等也在快速发展，为机电一体化技术提供了更广阔的应用场景。</w:t>
      </w:r>
    </w:p>
    <w:p w:rsidR="00370D24" w:rsidRDefault="00805961">
      <w:pPr>
        <w:spacing w:line="560" w:lineRule="exact"/>
        <w:ind w:firstLineChars="200" w:firstLine="640"/>
        <w:rPr>
          <w:rFonts w:ascii="宋体" w:hAnsi="宋体" w:cs="宋体"/>
          <w:color w:val="000000"/>
          <w:sz w:val="32"/>
          <w:szCs w:val="32"/>
        </w:rPr>
      </w:pPr>
      <w:r>
        <w:rPr>
          <w:rFonts w:eastAsia="方正仿宋_GBK" w:hint="eastAsia"/>
          <w:color w:val="000000"/>
          <w:sz w:val="32"/>
          <w:szCs w:val="32"/>
        </w:rPr>
        <w:t>4.</w:t>
      </w:r>
      <w:r w:rsidR="00FE3AEF">
        <w:rPr>
          <w:rFonts w:eastAsia="方正仿宋_GBK" w:hint="eastAsia"/>
          <w:color w:val="000000"/>
          <w:sz w:val="32"/>
          <w:szCs w:val="32"/>
        </w:rPr>
        <w:t>国际化趋势日益明显：随着全球化进程的加速和国际贸易的不断发展，机电一体化技术的国际化趋势日益明显。企业需要具备跨文化交流和合作的能力，了解国际市场的需</w:t>
      </w:r>
      <w:r w:rsidR="00FE3AEF">
        <w:rPr>
          <w:rFonts w:eastAsia="方正仿宋_GBK" w:hint="eastAsia"/>
          <w:color w:val="000000"/>
          <w:sz w:val="32"/>
          <w:szCs w:val="32"/>
        </w:rPr>
        <w:t>求和趋势，掌握国际标准和法规，才能更好地开拓国际市场。</w:t>
      </w:r>
    </w:p>
    <w:p w:rsidR="00370D24" w:rsidRDefault="00FE3AEF">
      <w:pPr>
        <w:spacing w:line="560" w:lineRule="exact"/>
        <w:ind w:firstLineChars="200" w:firstLine="640"/>
        <w:rPr>
          <w:rFonts w:eastAsia="楷体"/>
          <w:color w:val="000000"/>
          <w:sz w:val="32"/>
          <w:szCs w:val="32"/>
        </w:rPr>
      </w:pPr>
      <w:r>
        <w:rPr>
          <w:rFonts w:eastAsia="楷体" w:hint="eastAsia"/>
          <w:color w:val="000000"/>
          <w:sz w:val="32"/>
          <w:szCs w:val="32"/>
        </w:rPr>
        <w:t>（二）机电一体化技术专业行业发展情况分析</w:t>
      </w:r>
    </w:p>
    <w:p w:rsidR="00370D24" w:rsidRDefault="00805961">
      <w:pPr>
        <w:spacing w:line="560" w:lineRule="exact"/>
        <w:ind w:firstLineChars="200" w:firstLine="640"/>
        <w:rPr>
          <w:rFonts w:eastAsia="方正仿宋_GBK"/>
          <w:color w:val="000000"/>
          <w:sz w:val="32"/>
          <w:szCs w:val="32"/>
        </w:rPr>
      </w:pPr>
      <w:r>
        <w:rPr>
          <w:rFonts w:eastAsia="方正仿宋_GBK" w:hint="eastAsia"/>
          <w:color w:val="000000"/>
          <w:sz w:val="32"/>
          <w:szCs w:val="32"/>
        </w:rPr>
        <w:t>1.</w:t>
      </w:r>
      <w:r w:rsidR="00FE3AEF">
        <w:rPr>
          <w:rFonts w:eastAsia="方正仿宋_GBK" w:hint="eastAsia"/>
          <w:color w:val="000000"/>
          <w:sz w:val="32"/>
          <w:szCs w:val="32"/>
        </w:rPr>
        <w:t>技术进步：随着科技的不断发展，机电一体化技术也不断取得突破。新的材料、新的加工方法、新的控制技术不断涌现，推动了机电一体化技术的快速发展。</w:t>
      </w:r>
    </w:p>
    <w:p w:rsidR="00370D24" w:rsidRDefault="00805961">
      <w:pPr>
        <w:spacing w:line="560" w:lineRule="exact"/>
        <w:ind w:firstLineChars="200" w:firstLine="640"/>
        <w:rPr>
          <w:rFonts w:eastAsia="方正仿宋_GBK"/>
          <w:color w:val="000000"/>
          <w:sz w:val="32"/>
          <w:szCs w:val="32"/>
        </w:rPr>
      </w:pPr>
      <w:r>
        <w:rPr>
          <w:rFonts w:eastAsia="方正仿宋_GBK" w:hint="eastAsia"/>
          <w:color w:val="000000"/>
          <w:sz w:val="32"/>
          <w:szCs w:val="32"/>
        </w:rPr>
        <w:t>2.</w:t>
      </w:r>
      <w:r w:rsidR="00FE3AEF">
        <w:rPr>
          <w:rFonts w:eastAsia="方正仿宋_GBK" w:hint="eastAsia"/>
          <w:color w:val="000000"/>
          <w:sz w:val="32"/>
          <w:szCs w:val="32"/>
        </w:rPr>
        <w:t>政策支持：许多国家对机电一体化技术给予了政策支持，鼓励企业加大技术创新和研发投入，推动产业升级和转型。这些政策对机电一体化技术专业的发展起到了积极的推动作用。</w:t>
      </w:r>
    </w:p>
    <w:p w:rsidR="00370D24" w:rsidRDefault="00FE3AEF">
      <w:pPr>
        <w:spacing w:line="560" w:lineRule="exact"/>
        <w:ind w:firstLineChars="200" w:firstLine="640"/>
        <w:rPr>
          <w:rFonts w:eastAsia="方正仿宋_GBK"/>
          <w:color w:val="000000"/>
          <w:sz w:val="32"/>
          <w:szCs w:val="32"/>
        </w:rPr>
      </w:pPr>
      <w:r>
        <w:rPr>
          <w:rFonts w:eastAsia="方正仿宋_GBK" w:hint="eastAsia"/>
          <w:color w:val="000000"/>
          <w:sz w:val="32"/>
          <w:szCs w:val="32"/>
        </w:rPr>
        <w:t>3.</w:t>
      </w:r>
      <w:r>
        <w:rPr>
          <w:rFonts w:eastAsia="方正仿宋_GBK" w:hint="eastAsia"/>
          <w:color w:val="000000"/>
          <w:sz w:val="32"/>
          <w:szCs w:val="32"/>
        </w:rPr>
        <w:t>产业布局：随着全球产业布局的调整，机电一体化技术的产业布局也在不断变化。一些新兴市场如东南亚、非洲</w:t>
      </w:r>
      <w:r>
        <w:rPr>
          <w:rFonts w:eastAsia="方正仿宋_GBK" w:hint="eastAsia"/>
          <w:color w:val="000000"/>
          <w:sz w:val="32"/>
          <w:szCs w:val="32"/>
        </w:rPr>
        <w:t>等地的需求不断增加，为机电一体化技术专业的发展提供了新的机遇。</w:t>
      </w:r>
    </w:p>
    <w:p w:rsidR="00370D24" w:rsidRDefault="00FE3AEF">
      <w:pPr>
        <w:spacing w:line="560" w:lineRule="exact"/>
        <w:ind w:firstLineChars="200" w:firstLine="640"/>
        <w:rPr>
          <w:rFonts w:ascii="宋体" w:hAnsi="宋体" w:cs="宋体"/>
          <w:color w:val="000000"/>
          <w:sz w:val="32"/>
          <w:szCs w:val="32"/>
        </w:rPr>
      </w:pPr>
      <w:r>
        <w:rPr>
          <w:rFonts w:eastAsia="方正仿宋_GBK" w:hint="eastAsia"/>
          <w:color w:val="000000"/>
          <w:sz w:val="32"/>
          <w:szCs w:val="32"/>
        </w:rPr>
        <w:t>总之，机电一体化技术专业行业发展情况总体上呈现出良好的态势，但同时也面临着一些挑战和机遇。未来，该行业的发展将更加依赖于技术进步，需要不断加强人才培养和创新投入，以适应市场的需求和变化。</w:t>
      </w:r>
    </w:p>
    <w:p w:rsidR="00370D24" w:rsidRDefault="00FE3AEF" w:rsidP="00805961">
      <w:pPr>
        <w:pStyle w:val="a6"/>
        <w:wordWrap w:val="0"/>
        <w:spacing w:line="560" w:lineRule="exact"/>
        <w:ind w:firstLineChars="200" w:firstLine="640"/>
        <w:jc w:val="both"/>
        <w:rPr>
          <w:rFonts w:eastAsia="黑体"/>
          <w:bCs/>
          <w:sz w:val="32"/>
          <w:szCs w:val="32"/>
          <w:shd w:val="clear" w:color="auto" w:fill="FFFFFF"/>
        </w:rPr>
      </w:pPr>
      <w:r>
        <w:rPr>
          <w:rFonts w:eastAsia="黑体" w:hint="eastAsia"/>
          <w:bCs/>
          <w:sz w:val="32"/>
          <w:szCs w:val="32"/>
          <w:shd w:val="clear" w:color="auto" w:fill="FFFFFF"/>
        </w:rPr>
        <w:t>二、机电一体化技术专业行业人才需求量</w:t>
      </w:r>
    </w:p>
    <w:p w:rsidR="00370D24" w:rsidRDefault="00FE3AEF">
      <w:pPr>
        <w:pStyle w:val="a6"/>
        <w:wordWrap w:val="0"/>
        <w:spacing w:line="560" w:lineRule="exact"/>
        <w:ind w:firstLineChars="200" w:firstLine="640"/>
        <w:rPr>
          <w:rFonts w:ascii="宋体" w:hAnsi="宋体" w:cs="宋体"/>
          <w:color w:val="000000"/>
          <w:sz w:val="32"/>
          <w:szCs w:val="32"/>
        </w:rPr>
      </w:pPr>
      <w:r>
        <w:rPr>
          <w:rFonts w:eastAsia="方正仿宋_GBK" w:hint="eastAsia"/>
          <w:color w:val="000000"/>
          <w:kern w:val="2"/>
          <w:sz w:val="32"/>
          <w:szCs w:val="32"/>
        </w:rPr>
        <w:t>机电一体化技术专业人才的需求量与多个因素相关，包括制造业的转型升级、技术进步、市场需求、政策支持等。</w:t>
      </w:r>
    </w:p>
    <w:p w:rsidR="00370D24" w:rsidRDefault="00FE3AEF" w:rsidP="00805961">
      <w:pPr>
        <w:spacing w:line="560" w:lineRule="exact"/>
        <w:ind w:firstLineChars="200" w:firstLine="640"/>
        <w:rPr>
          <w:rFonts w:eastAsia="楷体"/>
          <w:color w:val="000000"/>
          <w:sz w:val="32"/>
          <w:szCs w:val="32"/>
        </w:rPr>
      </w:pPr>
      <w:r>
        <w:rPr>
          <w:rFonts w:eastAsia="楷体" w:hint="eastAsia"/>
          <w:color w:val="000000"/>
          <w:sz w:val="32"/>
          <w:szCs w:val="32"/>
        </w:rPr>
        <w:t>（一）机电一体化技术专业人才的需求量不断增长</w:t>
      </w:r>
    </w:p>
    <w:p w:rsidR="00370D24" w:rsidRDefault="00FE3AEF">
      <w:pPr>
        <w:pStyle w:val="a6"/>
        <w:wordWrap w:val="0"/>
        <w:spacing w:line="560" w:lineRule="exact"/>
        <w:ind w:firstLineChars="200" w:firstLine="640"/>
        <w:rPr>
          <w:rFonts w:eastAsia="方正仿宋_GBK"/>
          <w:color w:val="000000"/>
          <w:kern w:val="2"/>
          <w:sz w:val="32"/>
          <w:szCs w:val="32"/>
        </w:rPr>
      </w:pPr>
      <w:r>
        <w:rPr>
          <w:rFonts w:eastAsia="方正仿宋_GBK" w:hint="eastAsia"/>
          <w:color w:val="000000"/>
          <w:kern w:val="2"/>
          <w:sz w:val="32"/>
          <w:szCs w:val="32"/>
        </w:rPr>
        <w:t>一方面，随着制造业的转型升级和智能化改造的加速，机电一体化技术的应用越来越</w:t>
      </w:r>
      <w:r>
        <w:rPr>
          <w:rFonts w:eastAsia="方正仿宋_GBK" w:hint="eastAsia"/>
          <w:color w:val="000000"/>
          <w:kern w:val="2"/>
          <w:sz w:val="32"/>
          <w:szCs w:val="32"/>
        </w:rPr>
        <w:t>广泛，涉及的领域也越来越多，因此对机电一体化技术专业人才的需求量也不断增加。另一方面，随着科技的不断进步和应用需求的不断提高，机电一体化技术需要不断创新和升级，这也需要更多的专业人才来推动其发展。</w:t>
      </w:r>
    </w:p>
    <w:p w:rsidR="00370D24" w:rsidRDefault="00FE3AEF">
      <w:pPr>
        <w:pStyle w:val="a6"/>
        <w:wordWrap w:val="0"/>
        <w:spacing w:line="560" w:lineRule="exact"/>
        <w:ind w:firstLineChars="200" w:firstLine="640"/>
        <w:rPr>
          <w:rFonts w:ascii="宋体" w:hAnsi="宋体" w:cs="宋体"/>
          <w:color w:val="000000"/>
          <w:sz w:val="32"/>
          <w:szCs w:val="32"/>
        </w:rPr>
      </w:pPr>
      <w:r>
        <w:rPr>
          <w:rFonts w:eastAsia="方正仿宋_GBK" w:hint="eastAsia"/>
          <w:color w:val="000000"/>
          <w:kern w:val="2"/>
          <w:sz w:val="32"/>
          <w:szCs w:val="32"/>
        </w:rPr>
        <w:t>然而，具体的人才需求量会受到多种因素的影响，包括行业规模、技术水平、产业布局、国际化趋势等。此外，不同地区和不同企业对机电一体化技术专业人才的需求也会有所不同。因此，要准确预测机电一体化技术专业人才的需求量还需要进一步考虑各种因素的综合影响。</w:t>
      </w:r>
    </w:p>
    <w:p w:rsidR="00370D24" w:rsidRPr="00805961" w:rsidRDefault="00FE3AEF" w:rsidP="00805961">
      <w:pPr>
        <w:spacing w:line="560" w:lineRule="exact"/>
        <w:ind w:firstLineChars="200" w:firstLine="640"/>
        <w:rPr>
          <w:rFonts w:eastAsia="楷体"/>
          <w:color w:val="000000"/>
          <w:sz w:val="32"/>
          <w:szCs w:val="32"/>
        </w:rPr>
      </w:pPr>
      <w:r>
        <w:rPr>
          <w:rFonts w:eastAsia="楷体" w:hint="eastAsia"/>
          <w:color w:val="000000"/>
          <w:sz w:val="32"/>
          <w:szCs w:val="32"/>
        </w:rPr>
        <w:t>（二）机电一体化技术专业行业劳动力市场的现状与特点</w:t>
      </w:r>
    </w:p>
    <w:p w:rsidR="00370D24" w:rsidRDefault="00805961">
      <w:pPr>
        <w:pStyle w:val="a6"/>
        <w:wordWrap w:val="0"/>
        <w:spacing w:line="560" w:lineRule="exact"/>
        <w:ind w:firstLineChars="200" w:firstLine="640"/>
        <w:rPr>
          <w:rFonts w:eastAsia="方正仿宋_GBK"/>
          <w:color w:val="000000"/>
          <w:kern w:val="2"/>
          <w:sz w:val="32"/>
          <w:szCs w:val="32"/>
        </w:rPr>
      </w:pPr>
      <w:r>
        <w:rPr>
          <w:rFonts w:eastAsia="方正仿宋_GBK" w:hint="eastAsia"/>
          <w:color w:val="000000"/>
          <w:kern w:val="2"/>
          <w:sz w:val="32"/>
          <w:szCs w:val="32"/>
        </w:rPr>
        <w:t>1.</w:t>
      </w:r>
      <w:r w:rsidR="00FE3AEF">
        <w:rPr>
          <w:rFonts w:eastAsia="方正仿宋_GBK" w:hint="eastAsia"/>
          <w:color w:val="000000"/>
          <w:kern w:val="2"/>
          <w:sz w:val="32"/>
          <w:szCs w:val="32"/>
        </w:rPr>
        <w:t>技能需求高：机电一体化技术需要具备较高的技术水平和技能，因此，对于从业者的技能要求较高。在劳动力市场中，具备机电一体化技能的人才相对较少，因此，该领域的技能需求较为突出。</w:t>
      </w:r>
    </w:p>
    <w:p w:rsidR="00370D24" w:rsidRDefault="00805961">
      <w:pPr>
        <w:pStyle w:val="a6"/>
        <w:wordWrap w:val="0"/>
        <w:spacing w:line="560" w:lineRule="exact"/>
        <w:ind w:firstLineChars="200" w:firstLine="640"/>
        <w:rPr>
          <w:rFonts w:eastAsia="方正仿宋_GBK"/>
          <w:color w:val="000000"/>
          <w:kern w:val="2"/>
          <w:sz w:val="32"/>
          <w:szCs w:val="32"/>
        </w:rPr>
      </w:pPr>
      <w:r>
        <w:rPr>
          <w:rFonts w:eastAsia="方正仿宋_GBK" w:hint="eastAsia"/>
          <w:color w:val="000000"/>
          <w:kern w:val="2"/>
          <w:sz w:val="32"/>
          <w:szCs w:val="32"/>
        </w:rPr>
        <w:t>2.</w:t>
      </w:r>
      <w:r w:rsidR="00FE3AEF">
        <w:rPr>
          <w:rFonts w:eastAsia="方正仿宋_GBK" w:hint="eastAsia"/>
          <w:color w:val="000000"/>
          <w:kern w:val="2"/>
          <w:sz w:val="32"/>
          <w:szCs w:val="32"/>
        </w:rPr>
        <w:t>年轻化趋势明显：由于机电一体化技术是新兴领域，因此从业者普遍较为年轻。在劳动力市场中，年轻人占据了较大比例，这也是该领域的一个明显特点。</w:t>
      </w:r>
    </w:p>
    <w:p w:rsidR="00370D24" w:rsidRDefault="00805961">
      <w:pPr>
        <w:pStyle w:val="a6"/>
        <w:wordWrap w:val="0"/>
        <w:spacing w:line="560" w:lineRule="exact"/>
        <w:ind w:firstLineChars="200" w:firstLine="640"/>
        <w:rPr>
          <w:rFonts w:eastAsia="方正仿宋_GBK"/>
          <w:color w:val="000000"/>
          <w:kern w:val="2"/>
          <w:sz w:val="32"/>
          <w:szCs w:val="32"/>
        </w:rPr>
      </w:pPr>
      <w:r>
        <w:rPr>
          <w:rFonts w:eastAsia="方正仿宋_GBK" w:hint="eastAsia"/>
          <w:color w:val="000000"/>
          <w:kern w:val="2"/>
          <w:sz w:val="32"/>
          <w:szCs w:val="32"/>
        </w:rPr>
        <w:t>3.</w:t>
      </w:r>
      <w:r w:rsidR="00FE3AEF">
        <w:rPr>
          <w:rFonts w:eastAsia="方正仿宋_GBK" w:hint="eastAsia"/>
          <w:color w:val="000000"/>
          <w:kern w:val="2"/>
          <w:sz w:val="32"/>
          <w:szCs w:val="32"/>
        </w:rPr>
        <w:t>地域性差异：机电一体化技术的应用范围广泛，不同地区的经济发展水平和产业结构不同，因此，对于机电一体化技术人才的需求也存在地域性差异。例如，发达地区对于高端技术人才的需求更为迫切，而欠发达地区对于基础技术人才的需求更大。</w:t>
      </w:r>
    </w:p>
    <w:p w:rsidR="00370D24" w:rsidRDefault="00805961">
      <w:pPr>
        <w:pStyle w:val="a6"/>
        <w:wordWrap w:val="0"/>
        <w:spacing w:line="560" w:lineRule="exact"/>
        <w:ind w:firstLineChars="200" w:firstLine="640"/>
        <w:rPr>
          <w:rFonts w:eastAsia="方正仿宋_GBK"/>
          <w:color w:val="000000"/>
          <w:kern w:val="2"/>
          <w:sz w:val="32"/>
          <w:szCs w:val="32"/>
        </w:rPr>
      </w:pPr>
      <w:r>
        <w:rPr>
          <w:rFonts w:eastAsia="方正仿宋_GBK" w:hint="eastAsia"/>
          <w:color w:val="000000"/>
          <w:kern w:val="2"/>
          <w:sz w:val="32"/>
          <w:szCs w:val="32"/>
        </w:rPr>
        <w:t>4.</w:t>
      </w:r>
      <w:r w:rsidR="00FE3AEF">
        <w:rPr>
          <w:rFonts w:eastAsia="方正仿宋_GBK" w:hint="eastAsia"/>
          <w:color w:val="000000"/>
          <w:kern w:val="2"/>
          <w:sz w:val="32"/>
          <w:szCs w:val="32"/>
        </w:rPr>
        <w:t>培训与提升需求大：随着技术的不断更新和进步，机电一体化技术也在不断发展和完善。因此，从业者需要不断进行培训和学习，提高自身的技能水平和知识储备，以适应市场需求的变化。</w:t>
      </w:r>
    </w:p>
    <w:p w:rsidR="00370D24" w:rsidRDefault="00805961">
      <w:pPr>
        <w:pStyle w:val="a6"/>
        <w:wordWrap w:val="0"/>
        <w:spacing w:line="560" w:lineRule="exact"/>
        <w:ind w:firstLineChars="200" w:firstLine="640"/>
        <w:rPr>
          <w:rFonts w:eastAsia="方正仿宋_GBK"/>
          <w:color w:val="000000"/>
          <w:kern w:val="2"/>
          <w:sz w:val="32"/>
          <w:szCs w:val="32"/>
        </w:rPr>
      </w:pPr>
      <w:r>
        <w:rPr>
          <w:rFonts w:eastAsia="方正仿宋_GBK" w:hint="eastAsia"/>
          <w:color w:val="000000"/>
          <w:kern w:val="2"/>
          <w:sz w:val="32"/>
          <w:szCs w:val="32"/>
        </w:rPr>
        <w:t>5.</w:t>
      </w:r>
      <w:r w:rsidR="00FE3AEF">
        <w:rPr>
          <w:rFonts w:eastAsia="方正仿宋_GBK" w:hint="eastAsia"/>
          <w:color w:val="000000"/>
          <w:kern w:val="2"/>
          <w:sz w:val="32"/>
          <w:szCs w:val="32"/>
        </w:rPr>
        <w:t>薪资水平较高：由于机电一体化技术对于企业的重要性和技能的特殊性，从业者的薪资水平普遍较高。在一些高端技术领域，机</w:t>
      </w:r>
      <w:r w:rsidR="00FE3AEF">
        <w:rPr>
          <w:rFonts w:eastAsia="方正仿宋_GBK" w:hint="eastAsia"/>
          <w:color w:val="000000"/>
          <w:kern w:val="2"/>
          <w:sz w:val="32"/>
          <w:szCs w:val="32"/>
        </w:rPr>
        <w:t>电一体化技术人才的薪资水平甚至可以达到高薪水平。</w:t>
      </w:r>
    </w:p>
    <w:p w:rsidR="00370D24" w:rsidRDefault="00FE3AEF">
      <w:pPr>
        <w:pStyle w:val="a6"/>
        <w:wordWrap w:val="0"/>
        <w:spacing w:line="560" w:lineRule="exact"/>
        <w:ind w:firstLineChars="200" w:firstLine="640"/>
        <w:rPr>
          <w:rFonts w:eastAsia="方正仿宋_GBK"/>
          <w:color w:val="000000"/>
          <w:kern w:val="2"/>
          <w:sz w:val="32"/>
          <w:szCs w:val="32"/>
        </w:rPr>
      </w:pPr>
      <w:r>
        <w:rPr>
          <w:rFonts w:eastAsia="方正仿宋_GBK" w:hint="eastAsia"/>
          <w:color w:val="000000"/>
          <w:kern w:val="2"/>
          <w:sz w:val="32"/>
          <w:szCs w:val="32"/>
        </w:rPr>
        <w:t>总之，从整体上看，机电一体化技术专业人才的需求量呈现出不断增长的趋势；机电一体化行业劳动力市场的现状和特点主要表现为技能需求高、年轻化趋势明显、地域性差异、培训与提升需求大以及薪资水平较高等方面。未来，随着制造业的转型升级和技术进步的加速，该专业人才的需求量将继续增加。</w:t>
      </w:r>
    </w:p>
    <w:p w:rsidR="00370D24" w:rsidRDefault="00FE3AEF">
      <w:pPr>
        <w:pStyle w:val="a6"/>
        <w:wordWrap w:val="0"/>
        <w:spacing w:line="560" w:lineRule="exact"/>
        <w:ind w:firstLineChars="200" w:firstLine="640"/>
        <w:rPr>
          <w:rFonts w:eastAsia="黑体"/>
          <w:bCs/>
          <w:sz w:val="32"/>
          <w:szCs w:val="32"/>
          <w:shd w:val="clear" w:color="auto" w:fill="FFFFFF"/>
        </w:rPr>
      </w:pPr>
      <w:r>
        <w:rPr>
          <w:rFonts w:eastAsia="黑体" w:hint="eastAsia"/>
          <w:bCs/>
          <w:sz w:val="32"/>
          <w:szCs w:val="32"/>
          <w:shd w:val="clear" w:color="auto" w:fill="FFFFFF"/>
        </w:rPr>
        <w:t>三、机电一体化技术专业行业人才需求分析</w:t>
      </w:r>
    </w:p>
    <w:p w:rsidR="00370D24" w:rsidRDefault="00FE3AEF">
      <w:pPr>
        <w:ind w:firstLineChars="200" w:firstLine="640"/>
        <w:rPr>
          <w:rFonts w:eastAsia="方正仿宋_GBK"/>
          <w:color w:val="000000"/>
          <w:sz w:val="32"/>
          <w:szCs w:val="32"/>
        </w:rPr>
      </w:pPr>
      <w:r>
        <w:rPr>
          <w:rFonts w:eastAsia="方正仿宋_GBK" w:hint="eastAsia"/>
          <w:color w:val="000000"/>
          <w:sz w:val="32"/>
          <w:szCs w:val="32"/>
        </w:rPr>
        <w:t>随着我国经济的不断发展，对机电一体化技术人才的需求也越来越大。一方面，传统的机械制造和电气工程专业的人才培养已经不能满足制造业的需求，需要具备多学科知</w:t>
      </w:r>
      <w:r>
        <w:rPr>
          <w:rFonts w:eastAsia="方正仿宋_GBK" w:hint="eastAsia"/>
          <w:color w:val="000000"/>
          <w:sz w:val="32"/>
          <w:szCs w:val="32"/>
        </w:rPr>
        <w:t>识和技能的综合型人才；另一方面，随着智能制造、物联网等新技术的快速发展，对机电一体化技术人才的需求更为迫切。</w:t>
      </w:r>
      <w:r>
        <w:rPr>
          <w:rFonts w:eastAsia="方正仿宋_GBK" w:hint="eastAsia"/>
          <w:color w:val="000000"/>
          <w:sz w:val="32"/>
          <w:szCs w:val="32"/>
        </w:rPr>
        <w:t>机电一体化技术专业人才需求情况呈现特点如下：</w:t>
      </w:r>
    </w:p>
    <w:p w:rsidR="00370D24" w:rsidRDefault="00805961">
      <w:pPr>
        <w:ind w:firstLineChars="200" w:firstLine="640"/>
        <w:rPr>
          <w:rFonts w:eastAsia="方正仿宋_GBK"/>
          <w:color w:val="000000"/>
          <w:sz w:val="32"/>
          <w:szCs w:val="32"/>
        </w:rPr>
      </w:pPr>
      <w:r>
        <w:rPr>
          <w:rFonts w:eastAsia="方正仿宋_GBK" w:hint="eastAsia"/>
          <w:color w:val="000000"/>
          <w:sz w:val="32"/>
          <w:szCs w:val="32"/>
        </w:rPr>
        <w:t>1.</w:t>
      </w:r>
      <w:r>
        <w:rPr>
          <w:rFonts w:eastAsia="方正仿宋_GBK" w:hint="eastAsia"/>
          <w:color w:val="000000"/>
          <w:sz w:val="32"/>
          <w:szCs w:val="32"/>
        </w:rPr>
        <w:t>随着制造业的转型升级和智能化改造的加速，</w:t>
      </w:r>
      <w:r w:rsidR="00FE3AEF">
        <w:rPr>
          <w:rFonts w:eastAsia="方正仿宋_GBK" w:hint="eastAsia"/>
          <w:color w:val="000000"/>
          <w:sz w:val="32"/>
          <w:szCs w:val="32"/>
        </w:rPr>
        <w:t>机电一体化技术专业人才的需求量不断增加。企业需要具备专业技能和经验的人才来推动其技术进步和转型升级，因此对机电一体化技术专业人才的需求非常旺盛。</w:t>
      </w:r>
    </w:p>
    <w:p w:rsidR="00370D24" w:rsidRDefault="00805961">
      <w:pPr>
        <w:ind w:firstLineChars="200" w:firstLine="640"/>
        <w:rPr>
          <w:rFonts w:eastAsia="方正仿宋_GBK"/>
          <w:color w:val="000000"/>
          <w:sz w:val="32"/>
          <w:szCs w:val="32"/>
        </w:rPr>
      </w:pPr>
      <w:r>
        <w:rPr>
          <w:rFonts w:eastAsia="方正仿宋_GBK" w:hint="eastAsia"/>
          <w:color w:val="000000"/>
          <w:sz w:val="32"/>
          <w:szCs w:val="32"/>
        </w:rPr>
        <w:t>2.</w:t>
      </w:r>
      <w:r w:rsidR="00FE3AEF">
        <w:rPr>
          <w:rFonts w:eastAsia="方正仿宋_GBK" w:hint="eastAsia"/>
          <w:color w:val="000000"/>
          <w:sz w:val="32"/>
          <w:szCs w:val="32"/>
        </w:rPr>
        <w:t>机电一体化技术专业人才的需求层次也较为多样化。从初级的技术工人到高级的专业技术人员，都需要具备不同的技能和知识。随着技术的不断进步和应用需求的不</w:t>
      </w:r>
      <w:r w:rsidR="00FE3AEF">
        <w:rPr>
          <w:rFonts w:eastAsia="方正仿宋_GBK" w:hint="eastAsia"/>
          <w:color w:val="000000"/>
          <w:sz w:val="32"/>
          <w:szCs w:val="32"/>
        </w:rPr>
        <w:t>断提高，对高级专业技术人才的需求越来越大。</w:t>
      </w:r>
    </w:p>
    <w:p w:rsidR="00370D24" w:rsidRDefault="00805961">
      <w:pPr>
        <w:ind w:firstLineChars="200" w:firstLine="640"/>
        <w:rPr>
          <w:rFonts w:eastAsia="方正仿宋_GBK"/>
          <w:color w:val="000000"/>
          <w:sz w:val="32"/>
          <w:szCs w:val="32"/>
        </w:rPr>
      </w:pPr>
      <w:r>
        <w:rPr>
          <w:rFonts w:eastAsia="方正仿宋_GBK" w:hint="eastAsia"/>
          <w:color w:val="000000"/>
          <w:sz w:val="32"/>
          <w:szCs w:val="32"/>
        </w:rPr>
        <w:t>3.</w:t>
      </w:r>
      <w:r w:rsidR="00FE3AEF">
        <w:rPr>
          <w:rFonts w:eastAsia="方正仿宋_GBK" w:hint="eastAsia"/>
          <w:color w:val="000000"/>
          <w:sz w:val="32"/>
          <w:szCs w:val="32"/>
        </w:rPr>
        <w:t>具备跨学科背景和综合素质的机电一体化技术专业人才更受企业欢迎。由于该专业涉及到多个学科的知识和技能，因此具备机械、电子、控制、计算机等多个学科背景的人才更具有竞争力。同时，具备团队协作、沟通交流、创新思维等综合素质的人才也更受企业青睐。</w:t>
      </w:r>
    </w:p>
    <w:p w:rsidR="00370D24" w:rsidRDefault="00805961">
      <w:pPr>
        <w:ind w:firstLineChars="200" w:firstLine="640"/>
        <w:rPr>
          <w:rFonts w:eastAsia="方正仿宋_GBK"/>
          <w:color w:val="000000"/>
          <w:sz w:val="32"/>
          <w:szCs w:val="32"/>
        </w:rPr>
      </w:pPr>
      <w:r>
        <w:rPr>
          <w:rFonts w:eastAsia="方正仿宋_GBK" w:hint="eastAsia"/>
          <w:color w:val="000000"/>
          <w:sz w:val="32"/>
          <w:szCs w:val="32"/>
        </w:rPr>
        <w:t>4.</w:t>
      </w:r>
      <w:r w:rsidR="00FE3AEF">
        <w:rPr>
          <w:rFonts w:eastAsia="方正仿宋_GBK" w:hint="eastAsia"/>
          <w:color w:val="000000"/>
          <w:sz w:val="32"/>
          <w:szCs w:val="32"/>
        </w:rPr>
        <w:t>随着国际化进程的加速和国际贸易的不断发展，具备国际视野和跨文化交流能力的机电一体化技术专业人才的需求也越来越大。企业需要招聘具备国际视野和经验的人才，以适应国际市场的需求和变化。</w:t>
      </w:r>
    </w:p>
    <w:p w:rsidR="00370D24" w:rsidRPr="00805961" w:rsidRDefault="00FE3AEF" w:rsidP="00805961">
      <w:pPr>
        <w:ind w:firstLineChars="200" w:firstLine="640"/>
        <w:rPr>
          <w:rFonts w:ascii="宋体" w:hAnsi="宋体" w:cs="宋体"/>
          <w:color w:val="000000"/>
          <w:sz w:val="32"/>
          <w:szCs w:val="32"/>
        </w:rPr>
      </w:pPr>
      <w:r>
        <w:rPr>
          <w:rFonts w:eastAsia="方正仿宋_GBK" w:hint="eastAsia"/>
          <w:color w:val="000000"/>
          <w:sz w:val="32"/>
          <w:szCs w:val="32"/>
        </w:rPr>
        <w:t>总之，机电一体化技术专业人才需求情况呈</w:t>
      </w:r>
      <w:r>
        <w:rPr>
          <w:rFonts w:eastAsia="方正仿宋_GBK" w:hint="eastAsia"/>
          <w:color w:val="000000"/>
          <w:sz w:val="32"/>
          <w:szCs w:val="32"/>
        </w:rPr>
        <w:t>现出需求量大、层次多样化、具备跨学科背景和综合素质、具备国际视野等特点。未来，随着制造业的转型升级和智能化改造的加速，该专业人才的需求量将继续增加，同时也需要不断提高人才的技能和素质，以适应市场的需求和变化。</w:t>
      </w:r>
      <w:bookmarkStart w:id="0" w:name="_GoBack"/>
      <w:bookmarkEnd w:id="0"/>
    </w:p>
    <w:sectPr w:rsidR="00370D24" w:rsidRPr="00805961" w:rsidSect="00805961">
      <w:pgSz w:w="11906" w:h="16838"/>
      <w:pgMar w:top="1701"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AEF" w:rsidRDefault="00FE3AEF" w:rsidP="00370D24">
      <w:r>
        <w:separator/>
      </w:r>
    </w:p>
  </w:endnote>
  <w:endnote w:type="continuationSeparator" w:id="0">
    <w:p w:rsidR="00FE3AEF" w:rsidRDefault="00FE3AEF" w:rsidP="00370D24">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24" w:rsidRDefault="00FE3AEF">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AEF" w:rsidRDefault="00FE3AEF" w:rsidP="00370D24">
      <w:r>
        <w:separator/>
      </w:r>
    </w:p>
  </w:footnote>
  <w:footnote w:type="continuationSeparator" w:id="0">
    <w:p w:rsidR="00FE3AEF" w:rsidRDefault="00FE3AEF" w:rsidP="00370D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RkNWJlMTFmMTczNzIxM2VjM2NhMzkwNzg4MmJmNWEifQ=="/>
    <w:docVar w:name="KSO_WPS_MARK_KEY" w:val="62b38766-c867-4b79-9b21-d8c113ba3652"/>
  </w:docVars>
  <w:rsids>
    <w:rsidRoot w:val="003C7DA2"/>
    <w:rsid w:val="00065E88"/>
    <w:rsid w:val="00370D24"/>
    <w:rsid w:val="003C7DA2"/>
    <w:rsid w:val="00743C10"/>
    <w:rsid w:val="00805961"/>
    <w:rsid w:val="00853738"/>
    <w:rsid w:val="00B3222A"/>
    <w:rsid w:val="00BA4929"/>
    <w:rsid w:val="00D302C9"/>
    <w:rsid w:val="00E5507A"/>
    <w:rsid w:val="00F56547"/>
    <w:rsid w:val="00FE3AEF"/>
    <w:rsid w:val="28274F26"/>
    <w:rsid w:val="3BDF6E60"/>
    <w:rsid w:val="62284A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2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370D24"/>
    <w:pPr>
      <w:spacing w:after="120"/>
      <w:ind w:leftChars="200" w:left="420"/>
    </w:pPr>
  </w:style>
  <w:style w:type="paragraph" w:styleId="a4">
    <w:name w:val="footer"/>
    <w:basedOn w:val="a"/>
    <w:link w:val="Char0"/>
    <w:uiPriority w:val="99"/>
    <w:unhideWhenUsed/>
    <w:qFormat/>
    <w:rsid w:val="00370D2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70D24"/>
    <w:pPr>
      <w:tabs>
        <w:tab w:val="center" w:pos="4153"/>
        <w:tab w:val="right" w:pos="8306"/>
      </w:tabs>
      <w:snapToGrid w:val="0"/>
      <w:jc w:val="center"/>
    </w:pPr>
    <w:rPr>
      <w:sz w:val="18"/>
      <w:szCs w:val="18"/>
    </w:rPr>
  </w:style>
  <w:style w:type="paragraph" w:styleId="a6">
    <w:name w:val="Normal (Web)"/>
    <w:basedOn w:val="a"/>
    <w:unhideWhenUsed/>
    <w:qFormat/>
    <w:rsid w:val="00370D24"/>
    <w:pPr>
      <w:jc w:val="left"/>
    </w:pPr>
    <w:rPr>
      <w:kern w:val="0"/>
      <w:sz w:val="24"/>
    </w:rPr>
  </w:style>
  <w:style w:type="paragraph" w:styleId="2">
    <w:name w:val="Body Text First Indent 2"/>
    <w:basedOn w:val="a3"/>
    <w:link w:val="2Char"/>
    <w:uiPriority w:val="99"/>
    <w:unhideWhenUsed/>
    <w:qFormat/>
    <w:rsid w:val="00370D24"/>
    <w:pPr>
      <w:ind w:firstLineChars="200" w:firstLine="420"/>
    </w:pPr>
    <w:rPr>
      <w:rFonts w:ascii="Calibri" w:hAnsi="Calibri"/>
      <w:szCs w:val="22"/>
    </w:rPr>
  </w:style>
  <w:style w:type="character" w:customStyle="1" w:styleId="Char1">
    <w:name w:val="页眉 Char"/>
    <w:basedOn w:val="a0"/>
    <w:link w:val="a5"/>
    <w:uiPriority w:val="99"/>
    <w:qFormat/>
    <w:rsid w:val="00370D24"/>
    <w:rPr>
      <w:sz w:val="18"/>
      <w:szCs w:val="18"/>
    </w:rPr>
  </w:style>
  <w:style w:type="character" w:customStyle="1" w:styleId="Char0">
    <w:name w:val="页脚 Char"/>
    <w:basedOn w:val="a0"/>
    <w:link w:val="a4"/>
    <w:uiPriority w:val="99"/>
    <w:qFormat/>
    <w:rsid w:val="00370D24"/>
    <w:rPr>
      <w:sz w:val="18"/>
      <w:szCs w:val="18"/>
    </w:rPr>
  </w:style>
  <w:style w:type="character" w:customStyle="1" w:styleId="Char">
    <w:name w:val="正文文本缩进 Char"/>
    <w:basedOn w:val="a0"/>
    <w:link w:val="a3"/>
    <w:uiPriority w:val="99"/>
    <w:semiHidden/>
    <w:qFormat/>
    <w:rsid w:val="00370D24"/>
    <w:rPr>
      <w:rFonts w:ascii="Times New Roman" w:eastAsia="宋体" w:hAnsi="Times New Roman" w:cs="Times New Roman"/>
      <w:szCs w:val="24"/>
    </w:rPr>
  </w:style>
  <w:style w:type="character" w:customStyle="1" w:styleId="2Char">
    <w:name w:val="正文首行缩进 2 Char"/>
    <w:basedOn w:val="Char"/>
    <w:link w:val="2"/>
    <w:uiPriority w:val="99"/>
    <w:qFormat/>
    <w:rsid w:val="00370D24"/>
    <w:rPr>
      <w:rFonts w:ascii="Calibri" w:eastAsia="宋体" w:hAnsi="Calibri" w:cs="Times New Roman"/>
      <w:szCs w:val="24"/>
    </w:rPr>
  </w:style>
  <w:style w:type="paragraph" w:styleId="a7">
    <w:name w:val="List Paragraph"/>
    <w:basedOn w:val="a"/>
    <w:uiPriority w:val="34"/>
    <w:qFormat/>
    <w:rsid w:val="00370D2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395</Words>
  <Characters>2255</Characters>
  <Application>Microsoft Office Word</Application>
  <DocSecurity>0</DocSecurity>
  <Lines>18</Lines>
  <Paragraphs>5</Paragraphs>
  <ScaleCrop>false</ScaleCrop>
  <Company>HP</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文涛 冯</dc:creator>
  <cp:lastModifiedBy>HP</cp:lastModifiedBy>
  <cp:revision>5</cp:revision>
  <dcterms:created xsi:type="dcterms:W3CDTF">2024-01-26T14:31:00Z</dcterms:created>
  <dcterms:modified xsi:type="dcterms:W3CDTF">2024-01-28T02:44:00Z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2052-11.1.0.12159</vt:lpwstr>
  </property>
  <property fmtid="{D5CDD505-2E9C-101B-9397-08002B2CF9AE}" pid="3" name="ICV">
    <vt:lpwstr>CD1517EECEB0437F897D632928B9C8C9</vt:lpwstr>
  </property>
</Properties>
</file>